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1D787D43"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370B83">
        <w:rPr>
          <w:rFonts w:eastAsia="Calibri"/>
          <w:sz w:val="22"/>
          <w:szCs w:val="22"/>
          <w:bdr w:val="none" w:sz="0" w:space="0" w:color="auto" w:frame="1"/>
          <w:lang w:val="lt-LT"/>
        </w:rPr>
        <w:t>6-0</w:t>
      </w:r>
      <w:r w:rsidR="00FC29AF">
        <w:rPr>
          <w:rFonts w:eastAsia="Calibri"/>
          <w:sz w:val="22"/>
          <w:szCs w:val="22"/>
          <w:bdr w:val="none" w:sz="0" w:space="0" w:color="auto" w:frame="1"/>
          <w:lang w:val="lt-LT"/>
        </w:rPr>
        <w:t>6-17</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370B83">
        <w:rPr>
          <w:rFonts w:eastAsia="Calibri"/>
          <w:sz w:val="22"/>
          <w:szCs w:val="22"/>
          <w:bdr w:val="none" w:sz="0" w:space="0" w:color="auto" w:frame="1"/>
          <w:lang w:val="lt-LT"/>
        </w:rPr>
        <w:t>6</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58419B">
        <w:rPr>
          <w:rFonts w:eastAsia="Calibri"/>
          <w:sz w:val="22"/>
          <w:szCs w:val="22"/>
          <w:bdr w:val="none" w:sz="0" w:space="0" w:color="auto" w:frame="1"/>
          <w:lang w:val="lt-LT"/>
        </w:rPr>
        <w:t>2222</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3464E6B6" w:rsidR="009C5D91" w:rsidRPr="00B70681" w:rsidRDefault="00BF4E40" w:rsidP="004943C4">
      <w:pPr>
        <w:pStyle w:val="Heading"/>
        <w:jc w:val="center"/>
        <w:rPr>
          <w:sz w:val="24"/>
          <w:szCs w:val="24"/>
          <w:lang w:val="lt-LT"/>
        </w:rPr>
      </w:pPr>
      <w:bookmarkStart w:id="1" w:name="_Hlk200007464"/>
      <w:r w:rsidRPr="00BF4E40">
        <w:rPr>
          <w:sz w:val="24"/>
          <w:szCs w:val="24"/>
          <w:lang w:val="lt-LT"/>
        </w:rPr>
        <w:t xml:space="preserve">„METALINĖS UŽRAKINAMOS SPINTELĖS, STELAŽAI, SEIFAI, 12270” </w:t>
      </w:r>
      <w:bookmarkEnd w:id="1"/>
    </w:p>
    <w:p w14:paraId="22997104" w14:textId="77777777" w:rsidR="004943C4" w:rsidRPr="00B70681" w:rsidRDefault="004943C4" w:rsidP="004943C4">
      <w:pPr>
        <w:pStyle w:val="Body2"/>
        <w:rPr>
          <w:sz w:val="24"/>
          <w:szCs w:val="24"/>
          <w:lang w:val="lt-LT"/>
        </w:rPr>
      </w:pPr>
    </w:p>
    <w:p w14:paraId="5A58786D" w14:textId="5A523533"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r w:rsidR="00E01FFB">
        <w:rPr>
          <w:rFonts w:cs="Times New Roman"/>
          <w:color w:val="000000" w:themeColor="text1"/>
          <w:lang w:val="lt-LT"/>
        </w:rPr>
        <w:t>įvairi</w:t>
      </w:r>
      <w:r w:rsidR="00BF4E40">
        <w:rPr>
          <w:rFonts w:cs="Times New Roman"/>
          <w:color w:val="000000" w:themeColor="text1"/>
          <w:lang w:val="lt-LT"/>
        </w:rPr>
        <w:t xml:space="preserve">as </w:t>
      </w:r>
      <w:r w:rsidR="00BF4E40" w:rsidRPr="00BF4E40">
        <w:rPr>
          <w:rFonts w:cs="Times New Roman"/>
          <w:color w:val="000000" w:themeColor="text1"/>
          <w:lang w:val="lt-LT"/>
        </w:rPr>
        <w:t>metalin</w:t>
      </w:r>
      <w:r w:rsidR="00BF4E40">
        <w:rPr>
          <w:rFonts w:cs="Times New Roman"/>
          <w:color w:val="000000" w:themeColor="text1"/>
          <w:lang w:val="lt-LT"/>
        </w:rPr>
        <w:t>e</w:t>
      </w:r>
      <w:r w:rsidR="00BF4E40" w:rsidRPr="00BF4E40">
        <w:rPr>
          <w:rFonts w:cs="Times New Roman"/>
          <w:color w:val="000000" w:themeColor="text1"/>
          <w:lang w:val="lt-LT"/>
        </w:rPr>
        <w:t>s užrakinam</w:t>
      </w:r>
      <w:r w:rsidR="00BF4E40">
        <w:rPr>
          <w:rFonts w:cs="Times New Roman"/>
          <w:color w:val="000000" w:themeColor="text1"/>
          <w:lang w:val="lt-LT"/>
        </w:rPr>
        <w:t>a</w:t>
      </w:r>
      <w:r w:rsidR="00BF4E40" w:rsidRPr="00BF4E40">
        <w:rPr>
          <w:rFonts w:cs="Times New Roman"/>
          <w:color w:val="000000" w:themeColor="text1"/>
          <w:lang w:val="lt-LT"/>
        </w:rPr>
        <w:t>s spintel</w:t>
      </w:r>
      <w:r w:rsidR="00BF4E40">
        <w:rPr>
          <w:rFonts w:cs="Times New Roman"/>
          <w:color w:val="000000" w:themeColor="text1"/>
          <w:lang w:val="lt-LT"/>
        </w:rPr>
        <w:t>e</w:t>
      </w:r>
      <w:r w:rsidR="00BF4E40" w:rsidRPr="00BF4E40">
        <w:rPr>
          <w:rFonts w:cs="Times New Roman"/>
          <w:color w:val="000000" w:themeColor="text1"/>
          <w:lang w:val="lt-LT"/>
        </w:rPr>
        <w:t>s, stelaž</w:t>
      </w:r>
      <w:r w:rsidR="00BF4E40">
        <w:rPr>
          <w:rFonts w:cs="Times New Roman"/>
          <w:color w:val="000000" w:themeColor="text1"/>
          <w:lang w:val="lt-LT"/>
        </w:rPr>
        <w:t>us</w:t>
      </w:r>
      <w:r w:rsidR="00BF4E40" w:rsidRPr="00BF4E40">
        <w:rPr>
          <w:rFonts w:cs="Times New Roman"/>
          <w:color w:val="000000" w:themeColor="text1"/>
          <w:lang w:val="lt-LT"/>
        </w:rPr>
        <w:t>, seif</w:t>
      </w:r>
      <w:r w:rsidR="00BF4E40">
        <w:rPr>
          <w:rFonts w:cs="Times New Roman"/>
          <w:color w:val="000000" w:themeColor="text1"/>
          <w:lang w:val="lt-LT"/>
        </w:rPr>
        <w:t>us</w:t>
      </w:r>
      <w:bookmarkEnd w:id="2"/>
      <w:bookmarkEnd w:id="3"/>
      <w:r w:rsidR="00E01FFB">
        <w:rPr>
          <w:rFonts w:cs="Times New Roman"/>
          <w:color w:val="000000" w:themeColor="text1"/>
          <w:lang w:val="lt-LT"/>
        </w:rPr>
        <w:t xml:space="preserve"> </w:t>
      </w:r>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3AFA2909"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BF4E40" w:rsidRPr="00BF4E40">
        <w:rPr>
          <w:color w:val="auto"/>
          <w:lang w:val="lt-LT"/>
        </w:rPr>
        <w:t>įvairi</w:t>
      </w:r>
      <w:r w:rsidR="00BF4E40">
        <w:rPr>
          <w:color w:val="auto"/>
          <w:lang w:val="lt-LT"/>
        </w:rPr>
        <w:t>o</w:t>
      </w:r>
      <w:r w:rsidR="00BF4E40" w:rsidRPr="00BF4E40">
        <w:rPr>
          <w:color w:val="auto"/>
          <w:lang w:val="lt-LT"/>
        </w:rPr>
        <w:t>s metalin</w:t>
      </w:r>
      <w:r w:rsidR="00BF4E40">
        <w:rPr>
          <w:color w:val="auto"/>
          <w:lang w:val="lt-LT"/>
        </w:rPr>
        <w:t>ė</w:t>
      </w:r>
      <w:r w:rsidR="00BF4E40" w:rsidRPr="00BF4E40">
        <w:rPr>
          <w:color w:val="auto"/>
          <w:lang w:val="lt-LT"/>
        </w:rPr>
        <w:t>s užrakinam</w:t>
      </w:r>
      <w:r w:rsidR="00BF4E40">
        <w:rPr>
          <w:color w:val="auto"/>
          <w:lang w:val="lt-LT"/>
        </w:rPr>
        <w:t>o</w:t>
      </w:r>
      <w:r w:rsidR="00BF4E40" w:rsidRPr="00BF4E40">
        <w:rPr>
          <w:color w:val="auto"/>
          <w:lang w:val="lt-LT"/>
        </w:rPr>
        <w:t>s spintel</w:t>
      </w:r>
      <w:r w:rsidR="00BF4E40">
        <w:rPr>
          <w:color w:val="auto"/>
          <w:lang w:val="lt-LT"/>
        </w:rPr>
        <w:t>ė</w:t>
      </w:r>
      <w:r w:rsidR="00BF4E40" w:rsidRPr="00BF4E40">
        <w:rPr>
          <w:color w:val="auto"/>
          <w:lang w:val="lt-LT"/>
        </w:rPr>
        <w:t>s, stelaž</w:t>
      </w:r>
      <w:r w:rsidR="00BF4E40">
        <w:rPr>
          <w:color w:val="auto"/>
          <w:lang w:val="lt-LT"/>
        </w:rPr>
        <w:t>ai</w:t>
      </w:r>
      <w:r w:rsidR="00BF4E40" w:rsidRPr="00BF4E40">
        <w:rPr>
          <w:color w:val="auto"/>
          <w:lang w:val="lt-LT"/>
        </w:rPr>
        <w:t>, seif</w:t>
      </w:r>
      <w:r w:rsidR="00BF4E40">
        <w:rPr>
          <w:color w:val="auto"/>
          <w:lang w:val="lt-LT"/>
        </w:rPr>
        <w:t>ai</w:t>
      </w:r>
      <w:r w:rsidR="0006657B" w:rsidRPr="00B70681">
        <w:rPr>
          <w:color w:val="auto"/>
          <w:lang w:val="lt-LT"/>
        </w:rPr>
        <w:t>.</w:t>
      </w:r>
    </w:p>
    <w:p w14:paraId="5216C3F3" w14:textId="114B4D48"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BF4E40">
        <w:rPr>
          <w:color w:val="000000" w:themeColor="text1"/>
          <w:lang w:val="lt-LT"/>
        </w:rPr>
        <w:t>3</w:t>
      </w:r>
      <w:r w:rsidR="00DB2BB4">
        <w:rPr>
          <w:color w:val="000000" w:themeColor="text1"/>
          <w:lang w:val="lt-LT"/>
        </w:rPr>
        <w:t xml:space="preserve"> </w:t>
      </w:r>
      <w:r w:rsidR="00DB2BB4" w:rsidRPr="00DB2BB4">
        <w:rPr>
          <w:color w:val="000000" w:themeColor="text1"/>
          <w:lang w:val="lt-LT"/>
        </w:rPr>
        <w:t>pirkimo dali</w:t>
      </w:r>
      <w:r w:rsidR="00BF4E40">
        <w:rPr>
          <w:color w:val="000000" w:themeColor="text1"/>
          <w:lang w:val="lt-LT"/>
        </w:rPr>
        <w:t>s</w:t>
      </w:r>
      <w:r w:rsidR="00F84D1D">
        <w:rPr>
          <w:color w:val="000000" w:themeColor="text1"/>
          <w:lang w:val="lt-LT"/>
        </w:rPr>
        <w:t xml:space="preserve">. </w:t>
      </w:r>
    </w:p>
    <w:p w14:paraId="4E682010" w14:textId="1FA4FF8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r w:rsidR="00DB2BB4" w:rsidRPr="00DB2BB4">
        <w:rPr>
          <w:color w:val="000000" w:themeColor="text1"/>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DB2BB4" w:rsidRPr="00DB2BB4">
        <w:rPr>
          <w:color w:val="000000" w:themeColor="text1"/>
          <w:lang w:val="lt-LT"/>
        </w:rPr>
        <w:tab/>
      </w:r>
      <w:r w:rsidRPr="00072B22">
        <w:rPr>
          <w:color w:val="000000" w:themeColor="text1"/>
          <w:lang w:val="lt-LT"/>
        </w:rPr>
        <w:tab/>
      </w:r>
    </w:p>
    <w:p w14:paraId="05DE9762" w14:textId="7A032CE9" w:rsidR="002F674C" w:rsidRPr="00D5060A"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D5060A">
        <w:rPr>
          <w:color w:val="000000" w:themeColor="text1"/>
          <w:lang w:val="lt-LT"/>
        </w:rPr>
        <w:t xml:space="preserve">8. </w:t>
      </w:r>
      <w:r w:rsidRPr="00D5060A">
        <w:rPr>
          <w:color w:val="000000" w:themeColor="text1"/>
          <w:lang w:val="lt-LT"/>
        </w:rPr>
        <w:t xml:space="preserve">Tiekėjo įsipareigojimų įvykdymo vieta yra </w:t>
      </w:r>
      <w:r w:rsidR="00744201" w:rsidRPr="00D5060A">
        <w:rPr>
          <w:color w:val="000000" w:themeColor="text1"/>
          <w:lang w:val="lt-LT"/>
        </w:rPr>
        <w:t>Santariškių g. 2, Vilnius; Santariškių g. 4, Vilnius; Santariškių g. 7, Vilnius; Santariškių g. 14, Vilnius; Santariškių g. 16</w:t>
      </w:r>
      <w:r w:rsidR="00213B32" w:rsidRPr="00D5060A">
        <w:rPr>
          <w:color w:val="000000" w:themeColor="text1"/>
          <w:lang w:val="lt-LT"/>
        </w:rPr>
        <w:t>, Vilnius</w:t>
      </w:r>
      <w:r w:rsidR="00744201" w:rsidRPr="00D5060A">
        <w:rPr>
          <w:color w:val="000000" w:themeColor="text1"/>
          <w:lang w:val="lt-LT"/>
        </w:rPr>
        <w:t xml:space="preserve">; Baublio g. 5, Vilnius; J. Kairiūkščio g. 2, Vilnius; Žalgirio g. 117, Vilnius; </w:t>
      </w:r>
      <w:bookmarkStart w:id="4" w:name="_Hlk232591405"/>
      <w:r w:rsidR="00744201" w:rsidRPr="00D5060A">
        <w:rPr>
          <w:color w:val="000000" w:themeColor="text1"/>
          <w:lang w:val="lt-LT"/>
        </w:rPr>
        <w:t>Vytauto g. 2/Kurorto g. 5, Druskininkai</w:t>
      </w:r>
      <w:bookmarkEnd w:id="4"/>
      <w:r w:rsidR="00744201" w:rsidRPr="00D5060A">
        <w:rPr>
          <w:color w:val="000000" w:themeColor="text1"/>
          <w:lang w:val="lt-LT"/>
        </w:rPr>
        <w:t>; Vilties g. 2, Naujieji Valkininkai, Varėnos rajonas; Skruzdynės g. 6, Neringa.</w:t>
      </w:r>
    </w:p>
    <w:p w14:paraId="01204A37" w14:textId="77777777" w:rsidR="009C5D91" w:rsidRPr="00072B22" w:rsidRDefault="004D35E3" w:rsidP="00E5682A">
      <w:pPr>
        <w:pStyle w:val="Body2"/>
        <w:spacing w:line="276" w:lineRule="auto"/>
        <w:rPr>
          <w:color w:val="000000" w:themeColor="text1"/>
          <w:lang w:val="lt-LT"/>
        </w:rPr>
      </w:pPr>
      <w:r w:rsidRPr="00D5060A">
        <w:rPr>
          <w:color w:val="000000" w:themeColor="text1"/>
          <w:lang w:val="lt-LT"/>
        </w:rPr>
        <w:tab/>
      </w:r>
      <w:r w:rsidR="00B00ADE" w:rsidRPr="00D5060A">
        <w:rPr>
          <w:color w:val="000000" w:themeColor="text1"/>
          <w:lang w:val="lt-LT"/>
        </w:rPr>
        <w:t>9.</w:t>
      </w:r>
      <w:r w:rsidRPr="00D5060A">
        <w:rPr>
          <w:color w:val="000000" w:themeColor="text1"/>
          <w:lang w:val="lt-LT"/>
        </w:rPr>
        <w:t xml:space="preserve"> EBVPD pildomas</w:t>
      </w:r>
      <w:r w:rsidR="00FF707A" w:rsidRPr="00D5060A">
        <w:rPr>
          <w:color w:val="000000" w:themeColor="text1"/>
          <w:lang w:val="lt-LT"/>
        </w:rPr>
        <w:t xml:space="preserve"> </w:t>
      </w:r>
      <w:r w:rsidR="00E87DAD" w:rsidRPr="00D5060A">
        <w:rPr>
          <w:color w:val="000000" w:themeColor="text1"/>
          <w:lang w:val="lt-LT"/>
        </w:rPr>
        <w:t>pagal SPS</w:t>
      </w:r>
      <w:r w:rsidRPr="00D5060A">
        <w:rPr>
          <w:color w:val="000000" w:themeColor="text1"/>
          <w:lang w:val="lt-LT"/>
        </w:rPr>
        <w:t xml:space="preserve"> </w:t>
      </w:r>
      <w:r w:rsidR="00A71EB8" w:rsidRPr="00D5060A">
        <w:rPr>
          <w:color w:val="000000" w:themeColor="text1"/>
          <w:lang w:val="lt-LT"/>
        </w:rPr>
        <w:t>3 priede</w:t>
      </w:r>
      <w:r w:rsidR="00A71EB8" w:rsidRPr="00072B22">
        <w:rPr>
          <w:color w:val="000000" w:themeColor="text1"/>
          <w:lang w:val="lt-LT"/>
        </w:rPr>
        <w:t xml:space="preserv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7B704CC9" w14:textId="1E11DB4D" w:rsidR="00DB2BB4" w:rsidRPr="00B70681" w:rsidRDefault="004D35E3" w:rsidP="00BF4E40">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p>
    <w:p w14:paraId="1A62B46F" w14:textId="24795761" w:rsidR="004511C7" w:rsidRPr="004511C7" w:rsidRDefault="00D87B89" w:rsidP="004511C7">
      <w:pPr>
        <w:pStyle w:val="Body2"/>
        <w:spacing w:line="276" w:lineRule="auto"/>
        <w:rPr>
          <w:i/>
          <w:color w:val="000000" w:themeColor="text1"/>
          <w:lang w:val="lt-LT"/>
        </w:rPr>
      </w:pPr>
      <w:r w:rsidRPr="00B70681">
        <w:rPr>
          <w:rFonts w:cs="Times New Roman"/>
          <w:color w:val="auto"/>
          <w:lang w:val="lt-LT"/>
        </w:rPr>
        <w:tab/>
      </w:r>
      <w:r w:rsidR="00981776" w:rsidRPr="00E51B75">
        <w:rPr>
          <w:i/>
          <w:color w:val="000000" w:themeColor="text1"/>
          <w:lang w:val="lt-LT"/>
        </w:rPr>
        <w:t xml:space="preserve"> </w:t>
      </w:r>
      <w:r w:rsidR="004511C7">
        <w:rPr>
          <w:i/>
          <w:color w:val="000000" w:themeColor="text1"/>
          <w:lang w:val="lt-LT"/>
        </w:rPr>
        <w:t xml:space="preserve">Pastaba. </w:t>
      </w:r>
      <w:r w:rsidR="004511C7" w:rsidRPr="004511C7">
        <w:rPr>
          <w:i/>
          <w:color w:val="000000" w:themeColor="text1"/>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75B5F57F" w14:textId="32E8B2BB" w:rsidR="00981776" w:rsidRDefault="004511C7" w:rsidP="004511C7">
      <w:pPr>
        <w:pStyle w:val="Body2"/>
        <w:spacing w:line="276" w:lineRule="auto"/>
        <w:ind w:firstLine="567"/>
        <w:rPr>
          <w:i/>
          <w:color w:val="000000" w:themeColor="text1"/>
          <w:lang w:val="lt-LT"/>
        </w:rPr>
      </w:pPr>
      <w:r w:rsidRPr="004511C7">
        <w:rPr>
          <w:i/>
          <w:color w:val="000000" w:themeColor="text1"/>
          <w:lang w:val="lt-LT"/>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FC29AF"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FC29AF">
        <w:rPr>
          <w:sz w:val="22"/>
          <w:szCs w:val="22"/>
        </w:rPr>
        <w:t xml:space="preserve">neperka, </w:t>
      </w:r>
      <w:r w:rsidR="00F1181A" w:rsidRPr="00FC29AF">
        <w:rPr>
          <w:sz w:val="22"/>
          <w:szCs w:val="22"/>
        </w:rPr>
        <w:t>nes CPO kataloge prekių nėra.</w:t>
      </w:r>
    </w:p>
    <w:p w14:paraId="0D555D6A" w14:textId="77777777" w:rsidR="00026A17" w:rsidRPr="00FC29AF" w:rsidRDefault="00D87B89" w:rsidP="00026A17">
      <w:pPr>
        <w:pStyle w:val="NormalWeb"/>
        <w:spacing w:before="0" w:beforeAutospacing="0" w:after="0" w:afterAutospacing="0" w:line="276" w:lineRule="auto"/>
        <w:ind w:firstLine="709"/>
        <w:jc w:val="both"/>
        <w:rPr>
          <w:sz w:val="22"/>
          <w:szCs w:val="22"/>
        </w:rPr>
      </w:pPr>
      <w:r w:rsidRPr="00FC29AF">
        <w:rPr>
          <w:sz w:val="22"/>
          <w:szCs w:val="22"/>
        </w:rPr>
        <w:t>2</w:t>
      </w:r>
      <w:r w:rsidR="00981776" w:rsidRPr="00FC29AF">
        <w:rPr>
          <w:sz w:val="22"/>
          <w:szCs w:val="22"/>
        </w:rPr>
        <w:t>2</w:t>
      </w:r>
      <w:r w:rsidRPr="00FC29AF">
        <w:rPr>
          <w:sz w:val="22"/>
          <w:szCs w:val="22"/>
        </w:rPr>
        <w:t>.</w:t>
      </w:r>
      <w:r w:rsidR="00956BB8" w:rsidRPr="00FC29AF">
        <w:rPr>
          <w:sz w:val="22"/>
          <w:szCs w:val="22"/>
        </w:rPr>
        <w:t xml:space="preserve"> </w:t>
      </w:r>
      <w:r w:rsidR="00182F24" w:rsidRPr="00FC29AF">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FC29AF">
        <w:rPr>
          <w:sz w:val="22"/>
          <w:szCs w:val="22"/>
        </w:rPr>
        <w:t>tvarkos aprašo patvirtinimo“ 4.</w:t>
      </w:r>
      <w:r w:rsidR="00C611A8" w:rsidRPr="00FC29AF">
        <w:rPr>
          <w:sz w:val="22"/>
          <w:szCs w:val="22"/>
        </w:rPr>
        <w:t>4.4</w:t>
      </w:r>
      <w:r w:rsidR="003A3B48" w:rsidRPr="00FC29AF">
        <w:rPr>
          <w:sz w:val="22"/>
          <w:szCs w:val="22"/>
        </w:rPr>
        <w:t>. p</w:t>
      </w:r>
      <w:r w:rsidR="00C611A8" w:rsidRPr="00FC29AF">
        <w:rPr>
          <w:sz w:val="22"/>
          <w:szCs w:val="22"/>
        </w:rPr>
        <w:t>ap</w:t>
      </w:r>
      <w:r w:rsidR="003A3B48" w:rsidRPr="00FC29AF">
        <w:rPr>
          <w:sz w:val="22"/>
          <w:szCs w:val="22"/>
        </w:rPr>
        <w:t>unkt</w:t>
      </w:r>
      <w:r w:rsidR="00C611A8" w:rsidRPr="00FC29AF">
        <w:rPr>
          <w:sz w:val="22"/>
          <w:szCs w:val="22"/>
        </w:rPr>
        <w:t>į</w:t>
      </w:r>
      <w:r w:rsidR="00182F24" w:rsidRPr="00FC29AF">
        <w:rPr>
          <w:sz w:val="22"/>
          <w:szCs w:val="22"/>
        </w:rPr>
        <w:t>.</w:t>
      </w:r>
    </w:p>
    <w:p w14:paraId="20AC0ECD" w14:textId="77777777" w:rsidR="00BF4E40" w:rsidRDefault="00D87B89" w:rsidP="00026A17">
      <w:pPr>
        <w:pStyle w:val="NormalWeb"/>
        <w:spacing w:before="0" w:beforeAutospacing="0" w:after="0" w:afterAutospacing="0" w:line="276" w:lineRule="auto"/>
        <w:ind w:firstLine="709"/>
        <w:jc w:val="both"/>
        <w:rPr>
          <w:sz w:val="22"/>
          <w:szCs w:val="22"/>
        </w:rPr>
      </w:pPr>
      <w:r w:rsidRPr="00FC29AF">
        <w:rPr>
          <w:sz w:val="22"/>
          <w:szCs w:val="22"/>
        </w:rPr>
        <w:t>2</w:t>
      </w:r>
      <w:r w:rsidR="00981776" w:rsidRPr="00FC29AF">
        <w:rPr>
          <w:sz w:val="22"/>
          <w:szCs w:val="22"/>
        </w:rPr>
        <w:t>3</w:t>
      </w:r>
      <w:r w:rsidR="00926658" w:rsidRPr="00FC29AF">
        <w:rPr>
          <w:sz w:val="22"/>
          <w:szCs w:val="22"/>
        </w:rPr>
        <w:t>.</w:t>
      </w:r>
      <w:r w:rsidR="00EF1ECB" w:rsidRPr="00FC29AF">
        <w:rPr>
          <w:sz w:val="22"/>
          <w:szCs w:val="22"/>
        </w:rPr>
        <w:t xml:space="preserve"> </w:t>
      </w:r>
      <w:r w:rsidR="00026A17" w:rsidRPr="00FC29AF">
        <w:rPr>
          <w:sz w:val="22"/>
          <w:szCs w:val="22"/>
        </w:rPr>
        <w:t xml:space="preserve">Dėl šio pirkimo </w:t>
      </w:r>
      <w:r w:rsidR="00BF4E40" w:rsidRPr="00FC29AF">
        <w:rPr>
          <w:sz w:val="22"/>
          <w:szCs w:val="22"/>
        </w:rPr>
        <w:t>ne</w:t>
      </w:r>
      <w:r w:rsidR="00026A17" w:rsidRPr="00FC29AF">
        <w:rPr>
          <w:sz w:val="22"/>
          <w:szCs w:val="22"/>
        </w:rPr>
        <w:t>buvo vykdoma</w:t>
      </w:r>
      <w:r w:rsidR="00BF4E40">
        <w:rPr>
          <w:sz w:val="22"/>
          <w:szCs w:val="22"/>
        </w:rPr>
        <w:t xml:space="preserve"> r</w:t>
      </w:r>
      <w:r w:rsidR="00405278" w:rsidRPr="00405278">
        <w:rPr>
          <w:rFonts w:hint="eastAsia"/>
          <w:sz w:val="22"/>
          <w:szCs w:val="22"/>
        </w:rPr>
        <w:t>inkos konsultacija</w:t>
      </w:r>
      <w:r w:rsidR="00BF4E40">
        <w:rPr>
          <w:sz w:val="22"/>
          <w:szCs w:val="22"/>
        </w:rPr>
        <w:t>.</w:t>
      </w:r>
    </w:p>
    <w:p w14:paraId="1B07BA29" w14:textId="24BF3270" w:rsidR="003A3B48" w:rsidRPr="00F84D1D" w:rsidRDefault="003A3B48" w:rsidP="00026A17">
      <w:pPr>
        <w:pStyle w:val="NormalWeb"/>
        <w:spacing w:before="0" w:beforeAutospacing="0" w:after="0" w:afterAutospacing="0" w:line="276" w:lineRule="auto"/>
        <w:ind w:firstLine="709"/>
        <w:jc w:val="both"/>
        <w:rPr>
          <w:sz w:val="22"/>
          <w:szCs w:val="22"/>
        </w:rPr>
      </w:pPr>
    </w:p>
    <w:p w14:paraId="2859F7F0" w14:textId="77777777" w:rsidR="003A3B48" w:rsidRPr="00F84D1D"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255043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26A17"/>
    <w:rsid w:val="000341DD"/>
    <w:rsid w:val="0003696F"/>
    <w:rsid w:val="000551B4"/>
    <w:rsid w:val="0006657B"/>
    <w:rsid w:val="000672DB"/>
    <w:rsid w:val="00072B22"/>
    <w:rsid w:val="000762EA"/>
    <w:rsid w:val="00081A45"/>
    <w:rsid w:val="00083CE4"/>
    <w:rsid w:val="00090453"/>
    <w:rsid w:val="00091B5F"/>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056C9"/>
    <w:rsid w:val="00210AB4"/>
    <w:rsid w:val="00213B32"/>
    <w:rsid w:val="0022150C"/>
    <w:rsid w:val="00233B10"/>
    <w:rsid w:val="00235042"/>
    <w:rsid w:val="00241297"/>
    <w:rsid w:val="002643F3"/>
    <w:rsid w:val="0026791F"/>
    <w:rsid w:val="00271A2D"/>
    <w:rsid w:val="002A398A"/>
    <w:rsid w:val="002B1827"/>
    <w:rsid w:val="002C4556"/>
    <w:rsid w:val="002D0FA2"/>
    <w:rsid w:val="002D5D91"/>
    <w:rsid w:val="002D7CF8"/>
    <w:rsid w:val="002E1988"/>
    <w:rsid w:val="002E2A07"/>
    <w:rsid w:val="002F25E5"/>
    <w:rsid w:val="002F32BC"/>
    <w:rsid w:val="002F5D7A"/>
    <w:rsid w:val="002F674C"/>
    <w:rsid w:val="00311348"/>
    <w:rsid w:val="00314035"/>
    <w:rsid w:val="00333FE0"/>
    <w:rsid w:val="00335AA6"/>
    <w:rsid w:val="0034265A"/>
    <w:rsid w:val="00343D86"/>
    <w:rsid w:val="00357350"/>
    <w:rsid w:val="00370B83"/>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05278"/>
    <w:rsid w:val="00415C2E"/>
    <w:rsid w:val="004304A8"/>
    <w:rsid w:val="00432ABE"/>
    <w:rsid w:val="004511C7"/>
    <w:rsid w:val="0045220C"/>
    <w:rsid w:val="0046338D"/>
    <w:rsid w:val="00466F9E"/>
    <w:rsid w:val="00471FBC"/>
    <w:rsid w:val="00480BC9"/>
    <w:rsid w:val="00482877"/>
    <w:rsid w:val="004943C4"/>
    <w:rsid w:val="004975C8"/>
    <w:rsid w:val="004B22DB"/>
    <w:rsid w:val="004B6476"/>
    <w:rsid w:val="004B7C0A"/>
    <w:rsid w:val="004C4D8D"/>
    <w:rsid w:val="004D35E3"/>
    <w:rsid w:val="004D4451"/>
    <w:rsid w:val="004D6FC9"/>
    <w:rsid w:val="004E6F37"/>
    <w:rsid w:val="004F34AF"/>
    <w:rsid w:val="004F60C5"/>
    <w:rsid w:val="005012E8"/>
    <w:rsid w:val="00510C8B"/>
    <w:rsid w:val="00523A67"/>
    <w:rsid w:val="00550E41"/>
    <w:rsid w:val="00556F94"/>
    <w:rsid w:val="00565F41"/>
    <w:rsid w:val="0058419B"/>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0054"/>
    <w:rsid w:val="007069BC"/>
    <w:rsid w:val="00716FD7"/>
    <w:rsid w:val="00717816"/>
    <w:rsid w:val="00720BBA"/>
    <w:rsid w:val="007236BF"/>
    <w:rsid w:val="0073159F"/>
    <w:rsid w:val="00744201"/>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21E85"/>
    <w:rsid w:val="00824802"/>
    <w:rsid w:val="00836687"/>
    <w:rsid w:val="008374DB"/>
    <w:rsid w:val="00843180"/>
    <w:rsid w:val="00843369"/>
    <w:rsid w:val="00850E63"/>
    <w:rsid w:val="00851677"/>
    <w:rsid w:val="00854923"/>
    <w:rsid w:val="00876205"/>
    <w:rsid w:val="0088467A"/>
    <w:rsid w:val="0088773D"/>
    <w:rsid w:val="008A6CCE"/>
    <w:rsid w:val="008B165E"/>
    <w:rsid w:val="008B3D56"/>
    <w:rsid w:val="008D617F"/>
    <w:rsid w:val="008D6BFD"/>
    <w:rsid w:val="008E70AB"/>
    <w:rsid w:val="00926658"/>
    <w:rsid w:val="009369E1"/>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40B12"/>
    <w:rsid w:val="00A55A5E"/>
    <w:rsid w:val="00A61BCE"/>
    <w:rsid w:val="00A71EB8"/>
    <w:rsid w:val="00A73C5D"/>
    <w:rsid w:val="00A750DF"/>
    <w:rsid w:val="00A76DAB"/>
    <w:rsid w:val="00A80103"/>
    <w:rsid w:val="00A83D1D"/>
    <w:rsid w:val="00A8475C"/>
    <w:rsid w:val="00A8611B"/>
    <w:rsid w:val="00A86AC8"/>
    <w:rsid w:val="00A92CCD"/>
    <w:rsid w:val="00AB24CF"/>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0758"/>
    <w:rsid w:val="00BF31F3"/>
    <w:rsid w:val="00BF4A85"/>
    <w:rsid w:val="00BF4E40"/>
    <w:rsid w:val="00BF6AB5"/>
    <w:rsid w:val="00BF6F3D"/>
    <w:rsid w:val="00C00E94"/>
    <w:rsid w:val="00C042E7"/>
    <w:rsid w:val="00C15E0C"/>
    <w:rsid w:val="00C24371"/>
    <w:rsid w:val="00C3339E"/>
    <w:rsid w:val="00C33624"/>
    <w:rsid w:val="00C36F75"/>
    <w:rsid w:val="00C550CD"/>
    <w:rsid w:val="00C611A8"/>
    <w:rsid w:val="00C751CE"/>
    <w:rsid w:val="00C805CE"/>
    <w:rsid w:val="00C81A4D"/>
    <w:rsid w:val="00C8751F"/>
    <w:rsid w:val="00C92A89"/>
    <w:rsid w:val="00C930FE"/>
    <w:rsid w:val="00C96A1C"/>
    <w:rsid w:val="00CA406C"/>
    <w:rsid w:val="00CA4783"/>
    <w:rsid w:val="00CB4EB6"/>
    <w:rsid w:val="00CC4E95"/>
    <w:rsid w:val="00CE4E42"/>
    <w:rsid w:val="00CF205C"/>
    <w:rsid w:val="00D21109"/>
    <w:rsid w:val="00D5060A"/>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700A8"/>
    <w:rsid w:val="00E72957"/>
    <w:rsid w:val="00E87DAD"/>
    <w:rsid w:val="00EA227A"/>
    <w:rsid w:val="00EA45D8"/>
    <w:rsid w:val="00EB1182"/>
    <w:rsid w:val="00EB59A3"/>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93D13"/>
    <w:rsid w:val="00FA4782"/>
    <w:rsid w:val="00FB48B5"/>
    <w:rsid w:val="00FC039C"/>
    <w:rsid w:val="00FC1BF6"/>
    <w:rsid w:val="00FC29AF"/>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3381</Words>
  <Characters>1928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7</cp:revision>
  <dcterms:created xsi:type="dcterms:W3CDTF">2026-06-11T09:33:00Z</dcterms:created>
  <dcterms:modified xsi:type="dcterms:W3CDTF">2026-06-17T11:52:00Z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